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7C" w:rsidRPr="001B4148" w:rsidRDefault="008E50C9" w:rsidP="008E50C9">
      <w:pPr>
        <w:widowControl/>
        <w:jc w:val="center"/>
        <w:outlineLvl w:val="0"/>
        <w:rPr>
          <w:rFonts w:ascii="Arial" w:hAnsi="Arial" w:cs="Arial"/>
        </w:rPr>
      </w:pPr>
      <w:r w:rsidRPr="001B4148">
        <w:rPr>
          <w:rFonts w:ascii="Arial" w:hAnsi="Arial" w:cs="Arial"/>
        </w:rPr>
        <w:t xml:space="preserve">IMC 0612 </w:t>
      </w:r>
      <w:r w:rsidR="00154863" w:rsidRPr="001B4148">
        <w:rPr>
          <w:rFonts w:ascii="Arial" w:hAnsi="Arial" w:cs="Arial"/>
        </w:rPr>
        <w:t>E</w:t>
      </w:r>
      <w:r w:rsidRPr="001B4148">
        <w:rPr>
          <w:rFonts w:ascii="Arial" w:hAnsi="Arial" w:cs="Arial"/>
        </w:rPr>
        <w:t>xhibit</w:t>
      </w:r>
      <w:r w:rsidR="00154863" w:rsidRPr="001B4148">
        <w:rPr>
          <w:rFonts w:ascii="Arial" w:hAnsi="Arial" w:cs="Arial"/>
        </w:rPr>
        <w:t xml:space="preserve"> 1</w:t>
      </w:r>
      <w:r w:rsidRPr="001B4148">
        <w:rPr>
          <w:rFonts w:ascii="Arial" w:hAnsi="Arial" w:cs="Arial"/>
        </w:rPr>
        <w:t xml:space="preserve"> </w:t>
      </w:r>
      <w:r w:rsidR="007A5190" w:rsidRPr="001B4148">
        <w:rPr>
          <w:rFonts w:ascii="Arial" w:hAnsi="Arial" w:cs="Arial"/>
        </w:rPr>
        <w:t>–</w:t>
      </w:r>
      <w:r w:rsidRPr="001B4148">
        <w:rPr>
          <w:rFonts w:ascii="Arial" w:hAnsi="Arial" w:cs="Arial"/>
        </w:rPr>
        <w:t xml:space="preserve"> </w:t>
      </w:r>
      <w:r w:rsidR="0075077C" w:rsidRPr="001B4148">
        <w:rPr>
          <w:rFonts w:ascii="Arial" w:hAnsi="Arial" w:cs="Arial"/>
        </w:rPr>
        <w:t>S</w:t>
      </w:r>
      <w:r w:rsidRPr="001B4148">
        <w:rPr>
          <w:rFonts w:ascii="Arial" w:hAnsi="Arial" w:cs="Arial"/>
        </w:rPr>
        <w:t>tandard</w:t>
      </w:r>
      <w:r w:rsidR="0075077C" w:rsidRPr="001B4148">
        <w:rPr>
          <w:rFonts w:ascii="Arial" w:hAnsi="Arial" w:cs="Arial"/>
        </w:rPr>
        <w:t xml:space="preserve"> R</w:t>
      </w:r>
      <w:r w:rsidRPr="001B4148">
        <w:rPr>
          <w:rFonts w:ascii="Arial" w:hAnsi="Arial" w:cs="Arial"/>
        </w:rPr>
        <w:t xml:space="preserve">eactor </w:t>
      </w:r>
      <w:r w:rsidR="0075077C" w:rsidRPr="001B4148">
        <w:rPr>
          <w:rFonts w:ascii="Arial" w:hAnsi="Arial" w:cs="Arial"/>
        </w:rPr>
        <w:t>I</w:t>
      </w:r>
      <w:r w:rsidRPr="001B4148">
        <w:rPr>
          <w:rFonts w:ascii="Arial" w:hAnsi="Arial" w:cs="Arial"/>
        </w:rPr>
        <w:t>nspection</w:t>
      </w:r>
      <w:r w:rsidR="0075077C" w:rsidRPr="001B4148">
        <w:rPr>
          <w:rFonts w:ascii="Arial" w:hAnsi="Arial" w:cs="Arial"/>
        </w:rPr>
        <w:t xml:space="preserve"> R</w:t>
      </w:r>
      <w:r w:rsidRPr="001B4148">
        <w:rPr>
          <w:rFonts w:ascii="Arial" w:hAnsi="Arial" w:cs="Arial"/>
        </w:rPr>
        <w:t>eport</w:t>
      </w:r>
      <w:r w:rsidR="0075077C" w:rsidRPr="001B4148">
        <w:rPr>
          <w:rFonts w:ascii="Arial" w:hAnsi="Arial" w:cs="Arial"/>
        </w:rPr>
        <w:t xml:space="preserve"> O</w:t>
      </w:r>
      <w:r w:rsidRPr="001B4148">
        <w:rPr>
          <w:rFonts w:ascii="Arial" w:hAnsi="Arial" w:cs="Arial"/>
        </w:rPr>
        <w:t>utline</w:t>
      </w:r>
    </w:p>
    <w:p w:rsidR="0075077C" w:rsidRDefault="0075077C" w:rsidP="00F118BA">
      <w:pPr>
        <w:widowControl/>
        <w:rPr>
          <w:rFonts w:ascii="Arial" w:hAnsi="Arial" w:cs="Arial"/>
        </w:rPr>
      </w:pPr>
    </w:p>
    <w:p w:rsidR="0075077C" w:rsidRDefault="0075077C" w:rsidP="00F118BA">
      <w:pPr>
        <w:widowControl/>
        <w:rPr>
          <w:rFonts w:ascii="Arial" w:hAnsi="Arial" w:cs="Arial"/>
        </w:rPr>
      </w:pPr>
    </w:p>
    <w:p w:rsidR="0075077C" w:rsidRDefault="0075077C" w:rsidP="00F118BA">
      <w:pPr>
        <w:widowControl/>
        <w:outlineLvl w:val="0"/>
        <w:rPr>
          <w:rFonts w:ascii="Arial" w:hAnsi="Arial" w:cs="Arial"/>
        </w:rPr>
      </w:pPr>
      <w:r>
        <w:rPr>
          <w:rFonts w:ascii="Arial" w:hAnsi="Arial" w:cs="Arial"/>
        </w:rPr>
        <w:t>Cover Letter</w:t>
      </w:r>
      <w:r w:rsidR="003F743D">
        <w:rPr>
          <w:rFonts w:ascii="Arial" w:hAnsi="Arial" w:cs="Arial"/>
        </w:rPr>
        <w:t xml:space="preserve"> (IMC 0612 Section 14.01)</w:t>
      </w:r>
    </w:p>
    <w:p w:rsidR="0075077C" w:rsidRDefault="0075077C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Cover Page</w:t>
      </w:r>
      <w:r w:rsidR="003F743D">
        <w:rPr>
          <w:rFonts w:ascii="Arial" w:hAnsi="Arial" w:cs="Arial"/>
        </w:rPr>
        <w:t xml:space="preserve"> (IMC 0612 Section 14.02)</w:t>
      </w:r>
    </w:p>
    <w:p w:rsidR="0075077C" w:rsidRDefault="0075077C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 xml:space="preserve">Table of Contents </w:t>
      </w:r>
      <w:r w:rsidR="003F743D">
        <w:rPr>
          <w:rFonts w:ascii="Arial" w:hAnsi="Arial" w:cs="Arial"/>
        </w:rPr>
        <w:t>(IMC 0612 Section 14.03)</w:t>
      </w:r>
    </w:p>
    <w:p w:rsidR="0075077C" w:rsidRDefault="0075077C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Summary</w:t>
      </w:r>
      <w:r w:rsidR="003F743D">
        <w:rPr>
          <w:rFonts w:ascii="Arial" w:hAnsi="Arial" w:cs="Arial"/>
        </w:rPr>
        <w:t xml:space="preserve"> (IMC 0612 Section 14.04)</w:t>
      </w:r>
    </w:p>
    <w:p w:rsidR="0075077C" w:rsidRDefault="0075077C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Plant Status</w:t>
      </w:r>
      <w:r w:rsidR="003F743D">
        <w:rPr>
          <w:rFonts w:ascii="Arial" w:hAnsi="Arial" w:cs="Arial"/>
        </w:rPr>
        <w:t xml:space="preserve"> (IMC 0612 Section 14.05)</w:t>
      </w:r>
    </w:p>
    <w:p w:rsidR="0075077C" w:rsidRDefault="0075077C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Report Details</w:t>
      </w:r>
      <w:r w:rsidR="003F743D">
        <w:rPr>
          <w:rFonts w:ascii="Arial" w:hAnsi="Arial" w:cs="Arial"/>
        </w:rPr>
        <w:t xml:space="preserve"> (IMC 0612 Section 14.06)</w:t>
      </w:r>
      <w:r w:rsidR="008E50C9">
        <w:rPr>
          <w:rFonts w:ascii="Arial" w:hAnsi="Arial" w:cs="Arial"/>
        </w:rPr>
        <w:t xml:space="preserve"> – Outline provided below</w:t>
      </w:r>
    </w:p>
    <w:p w:rsidR="008E50C9" w:rsidRDefault="008E50C9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Exit Meeting Summary (IMC 0612 Section 14.0</w:t>
      </w:r>
      <w:r w:rsidR="008F7A17">
        <w:rPr>
          <w:rFonts w:ascii="Arial" w:hAnsi="Arial" w:cs="Arial"/>
        </w:rPr>
        <w:t>7</w:t>
      </w:r>
      <w:r>
        <w:rPr>
          <w:rFonts w:ascii="Arial" w:hAnsi="Arial" w:cs="Arial"/>
        </w:rPr>
        <w:t>) – Include</w:t>
      </w:r>
      <w:r w:rsidR="008F7A1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in Section 4OA7</w:t>
      </w:r>
    </w:p>
    <w:p w:rsidR="003F743D" w:rsidRDefault="008F7A17" w:rsidP="00F118BA">
      <w:pPr>
        <w:widowControl/>
        <w:rPr>
          <w:rFonts w:ascii="Arial" w:hAnsi="Arial" w:cs="Arial"/>
        </w:rPr>
      </w:pPr>
      <w:r w:rsidRPr="008F7A17">
        <w:rPr>
          <w:rFonts w:ascii="Arial" w:hAnsi="Arial" w:cs="Arial"/>
        </w:rPr>
        <w:t>Report Attachments</w:t>
      </w:r>
      <w:r>
        <w:rPr>
          <w:rFonts w:ascii="Arial" w:hAnsi="Arial" w:cs="Arial"/>
        </w:rPr>
        <w:t xml:space="preserve"> (IMC 0612 Section 14.08)</w:t>
      </w:r>
    </w:p>
    <w:p w:rsidR="008F7A17" w:rsidRDefault="008F7A17" w:rsidP="00F118BA">
      <w:pPr>
        <w:widowControl/>
        <w:rPr>
          <w:rFonts w:ascii="Arial" w:hAnsi="Arial" w:cs="Arial"/>
        </w:rPr>
      </w:pPr>
    </w:p>
    <w:p w:rsidR="00F558A3" w:rsidRPr="001B4148" w:rsidRDefault="001A1817" w:rsidP="00F118BA">
      <w:pPr>
        <w:widowControl/>
        <w:rPr>
          <w:rFonts w:ascii="Arial" w:hAnsi="Arial" w:cs="Arial"/>
          <w:u w:val="single"/>
        </w:rPr>
      </w:pPr>
      <w:r w:rsidRPr="001B4148">
        <w:rPr>
          <w:rFonts w:ascii="Arial" w:hAnsi="Arial" w:cs="Arial"/>
          <w:u w:val="single"/>
        </w:rPr>
        <w:t>AREA</w:t>
      </w:r>
    </w:p>
    <w:p w:rsidR="00F558A3" w:rsidRDefault="00F558A3" w:rsidP="00F118B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Cornerstones:</w:t>
      </w:r>
    </w:p>
    <w:p w:rsidR="00F558A3" w:rsidRPr="007D6160" w:rsidRDefault="00F558A3" w:rsidP="00F118BA">
      <w:pPr>
        <w:widowControl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7D6160" w:rsidRPr="00F118BA" w:rsidTr="001A1817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u w:val="single"/>
              </w:rPr>
            </w:pPr>
            <w:r w:rsidRPr="002200E6">
              <w:rPr>
                <w:rFonts w:ascii="Arial" w:hAnsi="Arial" w:cs="Arial"/>
                <w:u w:val="single"/>
              </w:rPr>
              <w:t>Section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558A3" w:rsidRPr="00F558A3" w:rsidRDefault="00133F63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u w:val="single"/>
              </w:rPr>
            </w:pPr>
            <w:hyperlink r:id="rId9" w:history="1">
              <w:r w:rsidR="007D6160" w:rsidRPr="00F558A3">
                <w:rPr>
                  <w:rStyle w:val="Hyperlink"/>
                  <w:rFonts w:ascii="Arial" w:hAnsi="Arial" w:cs="Arial"/>
                  <w:u w:val="single"/>
                </w:rPr>
                <w:t>Title (Inspection Procedure)</w:t>
              </w:r>
            </w:hyperlink>
          </w:p>
        </w:tc>
      </w:tr>
    </w:tbl>
    <w:p w:rsidR="00F558A3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bCs/>
        </w:rPr>
      </w:pPr>
    </w:p>
    <w:p w:rsidR="00F558A3" w:rsidRPr="001B4148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u w:val="single"/>
        </w:rPr>
      </w:pPr>
      <w:r w:rsidRPr="001B4148">
        <w:rPr>
          <w:rFonts w:ascii="Arial" w:hAnsi="Arial" w:cs="Arial"/>
          <w:bCs/>
          <w:u w:val="single"/>
        </w:rPr>
        <w:t>REACTOR SAFETY</w:t>
      </w:r>
    </w:p>
    <w:p w:rsidR="00F558A3" w:rsidRPr="00E14C1C" w:rsidRDefault="00F558A3" w:rsidP="00F558A3">
      <w:pPr>
        <w:widowControl/>
        <w:rPr>
          <w:rFonts w:ascii="Arial" w:hAnsi="Arial" w:cs="Arial"/>
          <w:bCs/>
        </w:rPr>
      </w:pPr>
      <w:r w:rsidRPr="00E14C1C">
        <w:rPr>
          <w:rFonts w:ascii="Arial" w:hAnsi="Arial" w:cs="Arial"/>
          <w:bCs/>
        </w:rPr>
        <w:t xml:space="preserve">Cornerstones: Initiating Events, Mitigating Systems, </w:t>
      </w:r>
      <w:r w:rsidR="00417FD6">
        <w:rPr>
          <w:rFonts w:ascii="Arial" w:hAnsi="Arial" w:cs="Arial"/>
          <w:bCs/>
        </w:rPr>
        <w:t xml:space="preserve">and </w:t>
      </w:r>
      <w:r w:rsidRPr="00E14C1C">
        <w:rPr>
          <w:rFonts w:ascii="Arial" w:hAnsi="Arial" w:cs="Arial"/>
          <w:bCs/>
        </w:rPr>
        <w:t>Barrier Integrity</w:t>
      </w:r>
    </w:p>
    <w:p w:rsidR="00F558A3" w:rsidRPr="002200E6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70"/>
        <w:gridCol w:w="7597"/>
      </w:tblGrid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Adverse Weather Protection</w:t>
            </w:r>
            <w:r>
              <w:rPr>
                <w:rFonts w:ascii="Arial" w:hAnsi="Arial" w:cs="Arial"/>
              </w:rPr>
              <w:t xml:space="preserve"> (</w:t>
            </w:r>
            <w:r w:rsidRPr="002200E6">
              <w:rPr>
                <w:rFonts w:ascii="Arial" w:hAnsi="Arial" w:cs="Arial"/>
              </w:rPr>
              <w:t>71111.01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[Reserved]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[Reserved]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Equipment Alignment</w:t>
            </w:r>
            <w:r>
              <w:rPr>
                <w:rFonts w:ascii="Arial" w:hAnsi="Arial" w:cs="Arial"/>
              </w:rPr>
              <w:t xml:space="preserve"> (</w:t>
            </w:r>
            <w:r w:rsidRPr="002200E6">
              <w:rPr>
                <w:rFonts w:ascii="Arial" w:hAnsi="Arial" w:cs="Arial"/>
              </w:rPr>
              <w:t>71111.04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A337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Fire Protection</w:t>
            </w:r>
            <w:r>
              <w:rPr>
                <w:rFonts w:ascii="Arial" w:hAnsi="Arial" w:cs="Arial"/>
              </w:rPr>
              <w:t xml:space="preserve"> (</w:t>
            </w:r>
            <w:r w:rsidRPr="002200E6">
              <w:rPr>
                <w:rFonts w:ascii="Arial" w:hAnsi="Arial" w:cs="Arial"/>
              </w:rPr>
              <w:t>71111.05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Flood Protection Measures</w:t>
            </w:r>
            <w:r>
              <w:rPr>
                <w:rFonts w:ascii="Arial" w:hAnsi="Arial" w:cs="Arial"/>
              </w:rPr>
              <w:t xml:space="preserve"> (</w:t>
            </w:r>
            <w:r w:rsidRPr="002200E6">
              <w:rPr>
                <w:rFonts w:ascii="Arial" w:hAnsi="Arial" w:cs="Arial"/>
              </w:rPr>
              <w:t>71111.06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2200E6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200E6">
              <w:rPr>
                <w:rFonts w:ascii="Arial" w:hAnsi="Arial" w:cs="Arial"/>
              </w:rPr>
              <w:t>R07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2200E6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200E6">
              <w:rPr>
                <w:rFonts w:ascii="Arial" w:hAnsi="Arial" w:cs="Arial"/>
              </w:rPr>
              <w:t>Heat Sink Performance</w:t>
            </w:r>
            <w:r>
              <w:rPr>
                <w:rFonts w:ascii="Arial" w:hAnsi="Arial" w:cs="Arial"/>
              </w:rPr>
              <w:t xml:space="preserve"> (</w:t>
            </w:r>
            <w:r w:rsidRPr="002200E6">
              <w:rPr>
                <w:rFonts w:ascii="Arial" w:hAnsi="Arial" w:cs="Arial"/>
              </w:rPr>
              <w:t>71111.07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155F9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08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Inservice</w:t>
            </w:r>
            <w:proofErr w:type="spellEnd"/>
            <w:r>
              <w:rPr>
                <w:rFonts w:ascii="Arial" w:hAnsi="Arial" w:cs="Arial"/>
              </w:rPr>
              <w:t xml:space="preserve"> Inspection Activities (</w:t>
            </w:r>
            <w:r w:rsidRPr="00F118BA">
              <w:rPr>
                <w:rFonts w:ascii="Arial" w:hAnsi="Arial" w:cs="Arial"/>
              </w:rPr>
              <w:t>711</w:t>
            </w:r>
            <w:r>
              <w:rPr>
                <w:rFonts w:ascii="Arial" w:hAnsi="Arial" w:cs="Arial"/>
              </w:rPr>
              <w:t>11</w:t>
            </w:r>
            <w:r w:rsidRPr="00F118BA">
              <w:rPr>
                <w:rFonts w:ascii="Arial" w:hAnsi="Arial" w:cs="Arial"/>
              </w:rPr>
              <w:t>.08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09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Licensed Operator Requalification Program (</w:t>
            </w:r>
            <w:r w:rsidRPr="00F118BA">
              <w:rPr>
                <w:rFonts w:ascii="Arial" w:hAnsi="Arial" w:cs="Arial"/>
              </w:rPr>
              <w:t>711</w:t>
            </w:r>
            <w:r>
              <w:rPr>
                <w:rFonts w:ascii="Arial" w:hAnsi="Arial" w:cs="Arial"/>
              </w:rPr>
              <w:t>11</w:t>
            </w:r>
            <w:r w:rsidRPr="00F118BA">
              <w:rPr>
                <w:rFonts w:ascii="Arial" w:hAnsi="Arial" w:cs="Arial"/>
              </w:rPr>
              <w:t>.11</w:t>
            </w:r>
            <w:r>
              <w:rPr>
                <w:rFonts w:ascii="Arial" w:hAnsi="Arial" w:cs="Arial"/>
              </w:rPr>
              <w:t>)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Maintenance Effectiveness (</w:t>
            </w:r>
            <w:r w:rsidRPr="00F118BA">
              <w:rPr>
                <w:rFonts w:ascii="Arial" w:hAnsi="Arial" w:cs="Arial"/>
              </w:rPr>
              <w:t>711</w:t>
            </w:r>
            <w:r>
              <w:rPr>
                <w:rFonts w:ascii="Arial" w:hAnsi="Arial" w:cs="Arial"/>
              </w:rPr>
              <w:t>11</w:t>
            </w:r>
            <w:r w:rsidRPr="00F118BA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2)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365279">
              <w:rPr>
                <w:rFonts w:ascii="Arial" w:hAnsi="Arial" w:cs="Arial"/>
              </w:rPr>
              <w:t>Maintenance Risk Assessments and Emergent Work Control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</w:t>
            </w:r>
            <w:r>
              <w:rPr>
                <w:rFonts w:ascii="Arial" w:hAnsi="Arial" w:cs="Arial"/>
              </w:rPr>
              <w:t>11</w:t>
            </w:r>
            <w:r w:rsidRPr="00F118BA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3)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365279">
              <w:rPr>
                <w:rFonts w:ascii="Arial" w:hAnsi="Arial" w:cs="Arial"/>
              </w:rPr>
              <w:t>Operability Determinations and Functionality Assessments</w:t>
            </w:r>
            <w:r>
              <w:rPr>
                <w:rFonts w:ascii="Arial" w:hAnsi="Arial" w:cs="Arial"/>
              </w:rPr>
              <w:t xml:space="preserve"> (71111.15)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63679">
              <w:rPr>
                <w:rFonts w:ascii="Arial" w:hAnsi="Arial" w:cs="Arial"/>
              </w:rPr>
              <w:t>Evaluations of Changes, Tests, or Experiments and Permanent Plant Modifications</w:t>
            </w:r>
            <w:r>
              <w:rPr>
                <w:rFonts w:ascii="Arial" w:hAnsi="Arial" w:cs="Arial"/>
              </w:rPr>
              <w:t xml:space="preserve"> (71111.17)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 Modifications (71111.18)</w:t>
            </w:r>
          </w:p>
        </w:tc>
      </w:tr>
      <w:tr w:rsidR="007D6160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</w:t>
            </w:r>
            <w:r w:rsidRPr="00F118B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F118BA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 Maintenance Testing (71111.19</w:t>
            </w:r>
            <w:r w:rsidR="00E14C1C">
              <w:rPr>
                <w:rFonts w:ascii="Arial" w:hAnsi="Arial" w:cs="Arial"/>
              </w:rPr>
              <w:t>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1R20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Refueling and Other Outage Activities (71111.20)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1R2</w:t>
            </w:r>
            <w:r w:rsidRPr="00F118BA">
              <w:rPr>
                <w:rFonts w:ascii="Arial" w:hAnsi="Arial" w:cs="Arial"/>
              </w:rPr>
              <w:t>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 Design Bases Inspection (71111.21)</w:t>
            </w:r>
          </w:p>
        </w:tc>
      </w:tr>
      <w:tr w:rsidR="00E14C1C" w:rsidRPr="00F118BA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1R22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F118BA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Surveillance Testing (71111.22)</w:t>
            </w:r>
          </w:p>
        </w:tc>
      </w:tr>
    </w:tbl>
    <w:p w:rsidR="00F558A3" w:rsidRPr="00F44BD3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bCs/>
        </w:rPr>
      </w:pPr>
    </w:p>
    <w:p w:rsidR="00417FD6" w:rsidRPr="00E14C1C" w:rsidRDefault="00417FD6" w:rsidP="00417FD6">
      <w:pPr>
        <w:widowControl/>
        <w:rPr>
          <w:rFonts w:ascii="Arial" w:hAnsi="Arial" w:cs="Arial"/>
          <w:bCs/>
        </w:rPr>
      </w:pPr>
      <w:r w:rsidRPr="00E14C1C">
        <w:rPr>
          <w:rFonts w:ascii="Arial" w:hAnsi="Arial" w:cs="Arial"/>
          <w:bCs/>
        </w:rPr>
        <w:t xml:space="preserve">Cornerstone: </w:t>
      </w:r>
      <w:r w:rsidRPr="00417FD6">
        <w:rPr>
          <w:rFonts w:ascii="Arial" w:hAnsi="Arial" w:cs="Arial"/>
          <w:bCs/>
        </w:rPr>
        <w:t>Emergency Preparedness</w:t>
      </w:r>
    </w:p>
    <w:p w:rsidR="00F558A3" w:rsidRPr="00286BE8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Exercise Evaluation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71114.01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Alert and Notification System Testing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71114.02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Emergency Preparedness Organization Staffing and Augmentation System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71114.03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Emergency Action Level and Emergency Plan Changes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71114.04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Correction of Emergency Preparedness Weaknesses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71114.05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Drill Evaluation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71114.06</w:t>
            </w:r>
            <w:r>
              <w:rPr>
                <w:rFonts w:ascii="Arial" w:hAnsi="Arial" w:cs="Arial"/>
              </w:rPr>
              <w:t>)</w:t>
            </w:r>
          </w:p>
        </w:tc>
      </w:tr>
      <w:tr w:rsidR="00E14C1C" w:rsidRPr="00286BE8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86BE8">
              <w:rPr>
                <w:rFonts w:ascii="Arial" w:hAnsi="Arial" w:cs="Arial"/>
              </w:rPr>
              <w:t>EP7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286BE8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286BE8">
              <w:rPr>
                <w:rFonts w:ascii="Arial" w:hAnsi="Arial" w:cs="Arial"/>
              </w:rPr>
              <w:t>Emergency Preparedness Component, of the Force-On-Force (FOF) Exercise Evaluation</w:t>
            </w:r>
            <w:r>
              <w:rPr>
                <w:rFonts w:ascii="Arial" w:hAnsi="Arial" w:cs="Arial"/>
              </w:rPr>
              <w:t xml:space="preserve"> (</w:t>
            </w:r>
            <w:r w:rsidRPr="00286BE8">
              <w:rPr>
                <w:rFonts w:ascii="Arial" w:hAnsi="Arial" w:cs="Arial"/>
              </w:rPr>
              <w:t>71114.07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75077C" w:rsidRDefault="0075077C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p w:rsidR="0075077C" w:rsidRPr="001B4148" w:rsidRDefault="0075077C" w:rsidP="00F558A3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u w:val="single"/>
        </w:rPr>
      </w:pPr>
      <w:r w:rsidRPr="001B4148">
        <w:rPr>
          <w:rFonts w:ascii="Arial" w:hAnsi="Arial" w:cs="Arial"/>
          <w:bCs/>
          <w:u w:val="single"/>
        </w:rPr>
        <w:t>RADIATION SAFETY</w:t>
      </w:r>
    </w:p>
    <w:p w:rsidR="00E14C1C" w:rsidRPr="00E14C1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b/>
        </w:rPr>
      </w:pPr>
      <w:r w:rsidRPr="00E14C1C">
        <w:rPr>
          <w:rFonts w:ascii="Arial" w:hAnsi="Arial" w:cs="Arial"/>
          <w:bCs/>
        </w:rPr>
        <w:t>Cornerstone</w:t>
      </w:r>
      <w:r>
        <w:rPr>
          <w:rFonts w:ascii="Arial" w:hAnsi="Arial" w:cs="Arial"/>
          <w:bCs/>
        </w:rPr>
        <w:t xml:space="preserve">s: </w:t>
      </w:r>
      <w:r w:rsidRPr="00F6478B">
        <w:rPr>
          <w:rFonts w:ascii="Arial" w:hAnsi="Arial" w:cs="Arial"/>
        </w:rPr>
        <w:t xml:space="preserve">Public </w:t>
      </w:r>
      <w:r w:rsidR="00FC2FA2">
        <w:rPr>
          <w:rFonts w:ascii="Arial" w:hAnsi="Arial" w:cs="Arial"/>
        </w:rPr>
        <w:t>Radiation Safety</w:t>
      </w:r>
      <w:r w:rsidR="00FC2FA2" w:rsidRPr="00F6478B">
        <w:rPr>
          <w:rFonts w:ascii="Arial" w:hAnsi="Arial" w:cs="Arial"/>
        </w:rPr>
        <w:t xml:space="preserve"> </w:t>
      </w:r>
      <w:r w:rsidRPr="00F6478B">
        <w:rPr>
          <w:rFonts w:ascii="Arial" w:hAnsi="Arial" w:cs="Arial"/>
        </w:rPr>
        <w:t>and Occupational</w:t>
      </w:r>
      <w:r w:rsidR="00FC2FA2">
        <w:rPr>
          <w:rFonts w:ascii="Arial" w:hAnsi="Arial" w:cs="Arial"/>
        </w:rPr>
        <w:t xml:space="preserve"> Radiation Safety</w:t>
      </w:r>
    </w:p>
    <w:p w:rsidR="00E14C1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Radiological Hazard Assessment and Exposure Controls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71124.01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Occupational ALARA Planning and Controls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In-Plant Airborne Radioactivity Control and Mitigation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71124.03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Occupational Dose Assessment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71124.04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Radiation Monitoring Instrumentation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71124.05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Radioactive Gaseous and Liquid Effluent Treatment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71124.06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Radiological Environmental Monitoring Program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71124.07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6478B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6478B">
              <w:rPr>
                <w:rFonts w:ascii="Arial" w:hAnsi="Arial" w:cs="Arial"/>
              </w:rPr>
              <w:t>RS8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6478B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6478B">
              <w:rPr>
                <w:rFonts w:ascii="Arial" w:hAnsi="Arial" w:cs="Arial"/>
              </w:rPr>
              <w:t>Radioactive Solid Waste Processing and Radioactive Material Handling, Storage, and Transportation</w:t>
            </w:r>
            <w:r>
              <w:rPr>
                <w:rFonts w:ascii="Arial" w:hAnsi="Arial" w:cs="Arial"/>
              </w:rPr>
              <w:t xml:space="preserve"> (</w:t>
            </w:r>
            <w:r w:rsidRPr="00F6478B">
              <w:rPr>
                <w:rFonts w:ascii="Arial" w:hAnsi="Arial" w:cs="Arial"/>
              </w:rPr>
              <w:t>71124.08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834082" w:rsidRDefault="0083408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p w:rsidR="00F118BA" w:rsidRPr="001B4148" w:rsidRDefault="00834082" w:rsidP="00F558A3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u w:val="single"/>
        </w:rPr>
      </w:pPr>
      <w:r w:rsidRPr="001B4148">
        <w:rPr>
          <w:rFonts w:ascii="Arial" w:hAnsi="Arial" w:cs="Arial"/>
          <w:u w:val="single"/>
        </w:rPr>
        <w:t>SAFEGUARDS</w:t>
      </w:r>
      <w:r w:rsidR="003E49B6" w:rsidRPr="001B4148">
        <w:rPr>
          <w:rStyle w:val="FootnoteReference"/>
          <w:rFonts w:ascii="Arial" w:hAnsi="Arial" w:cs="Arial"/>
          <w:u w:val="single"/>
          <w:vertAlign w:val="superscript"/>
        </w:rPr>
        <w:footnoteReference w:id="1"/>
      </w:r>
    </w:p>
    <w:p w:rsidR="00FC2FA2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  <w:r w:rsidRPr="00E14C1C">
        <w:rPr>
          <w:rFonts w:ascii="Arial" w:hAnsi="Arial" w:cs="Arial"/>
          <w:bCs/>
        </w:rPr>
        <w:t>Cornerstone</w:t>
      </w:r>
      <w:r>
        <w:rPr>
          <w:rFonts w:ascii="Arial" w:hAnsi="Arial" w:cs="Arial"/>
          <w:bCs/>
        </w:rPr>
        <w:t xml:space="preserve">: </w:t>
      </w:r>
      <w:r w:rsidRPr="00F118BA">
        <w:rPr>
          <w:rFonts w:ascii="Arial" w:hAnsi="Arial" w:cs="Arial"/>
        </w:rPr>
        <w:t>Security</w:t>
      </w:r>
    </w:p>
    <w:p w:rsidR="00FC2FA2" w:rsidRPr="00F118BA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Access Authorization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71130.01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Access Control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Contingency Response - Force-on-Force Testing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71130.03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Equipment Performance, Testing, and Maintenance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71130.04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Protective Strategy Evaluation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71130.05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Protection of Safeguards Information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71130.06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Security Training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71130.07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S08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Fitness for Duty Program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71130.08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Pr="00F118BA">
              <w:rPr>
                <w:rFonts w:ascii="Arial" w:hAnsi="Arial" w:cs="Arial"/>
              </w:rPr>
              <w:t>S09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5C703F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S10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S11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Material Control &amp; Accounting (MC&amp;A)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71130.11</w:t>
            </w:r>
            <w:r>
              <w:rPr>
                <w:rFonts w:ascii="Arial" w:hAnsi="Arial" w:cs="Arial"/>
              </w:rPr>
              <w:t>)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S12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S13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[Reserved]</w:t>
            </w:r>
          </w:p>
        </w:tc>
      </w:tr>
      <w:tr w:rsidR="00FC2FA2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118BA">
              <w:rPr>
                <w:rFonts w:ascii="Arial" w:hAnsi="Arial" w:cs="Arial"/>
              </w:rPr>
              <w:t>S14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F118BA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Review of Power Reactor Target Sets</w:t>
            </w:r>
            <w:r>
              <w:rPr>
                <w:rFonts w:ascii="Arial" w:hAnsi="Arial" w:cs="Arial"/>
              </w:rPr>
              <w:t xml:space="preserve"> (</w:t>
            </w:r>
            <w:r w:rsidRPr="00F118BA">
              <w:rPr>
                <w:rFonts w:ascii="Arial" w:hAnsi="Arial" w:cs="Arial"/>
              </w:rPr>
              <w:t>71130.14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F118BA" w:rsidRDefault="00F118BA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p w:rsidR="0075077C" w:rsidRPr="001B4148" w:rsidRDefault="0075077C" w:rsidP="00F118BA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bCs/>
          <w:u w:val="single"/>
        </w:rPr>
      </w:pPr>
      <w:r w:rsidRPr="001B4148">
        <w:rPr>
          <w:rFonts w:ascii="Arial" w:hAnsi="Arial" w:cs="Arial"/>
          <w:bCs/>
          <w:u w:val="single"/>
        </w:rPr>
        <w:t>OTHER ACTIVITIES</w:t>
      </w:r>
    </w:p>
    <w:p w:rsidR="0075077C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</w:rPr>
      </w:pPr>
      <w:r>
        <w:rPr>
          <w:rFonts w:ascii="Arial" w:hAnsi="Arial" w:cs="Arial"/>
        </w:rPr>
        <w:t>Cornerstone</w:t>
      </w:r>
      <w:r w:rsidR="003E49B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: </w:t>
      </w:r>
      <w:r w:rsidR="003E49B6" w:rsidRPr="00E14C1C">
        <w:rPr>
          <w:rFonts w:ascii="Arial" w:hAnsi="Arial" w:cs="Arial"/>
          <w:bCs/>
        </w:rPr>
        <w:t>Initiating Events, Mitigating Systems, Barrier Integrity</w:t>
      </w:r>
      <w:r w:rsidR="003E49B6">
        <w:rPr>
          <w:rFonts w:ascii="Arial" w:hAnsi="Arial" w:cs="Arial"/>
          <w:bCs/>
        </w:rPr>
        <w:t>,</w:t>
      </w:r>
      <w:r w:rsidR="003E49B6" w:rsidRPr="003E49B6">
        <w:rPr>
          <w:rFonts w:ascii="Arial" w:hAnsi="Arial" w:cs="Arial"/>
          <w:bCs/>
        </w:rPr>
        <w:t xml:space="preserve"> </w:t>
      </w:r>
      <w:r w:rsidR="003E49B6" w:rsidRPr="00417FD6">
        <w:rPr>
          <w:rFonts w:ascii="Arial" w:hAnsi="Arial" w:cs="Arial"/>
          <w:bCs/>
        </w:rPr>
        <w:t>Emergency Preparedness</w:t>
      </w:r>
      <w:r w:rsidR="003E49B6">
        <w:rPr>
          <w:rFonts w:ascii="Arial" w:hAnsi="Arial" w:cs="Arial"/>
          <w:bCs/>
        </w:rPr>
        <w:t xml:space="preserve">, </w:t>
      </w:r>
      <w:r w:rsidR="003E49B6" w:rsidRPr="00F6478B">
        <w:rPr>
          <w:rFonts w:ascii="Arial" w:hAnsi="Arial" w:cs="Arial"/>
        </w:rPr>
        <w:t xml:space="preserve">Public </w:t>
      </w:r>
      <w:r w:rsidR="003E49B6">
        <w:rPr>
          <w:rFonts w:ascii="Arial" w:hAnsi="Arial" w:cs="Arial"/>
        </w:rPr>
        <w:t>Radiation Safety,</w:t>
      </w:r>
      <w:r w:rsidR="003E49B6" w:rsidRPr="00F6478B">
        <w:rPr>
          <w:rFonts w:ascii="Arial" w:hAnsi="Arial" w:cs="Arial"/>
        </w:rPr>
        <w:t xml:space="preserve"> Occupational</w:t>
      </w:r>
      <w:r w:rsidR="003E49B6">
        <w:rPr>
          <w:rFonts w:ascii="Arial" w:hAnsi="Arial" w:cs="Arial"/>
        </w:rPr>
        <w:t xml:space="preserve"> Radiation Safety, and Security</w:t>
      </w:r>
    </w:p>
    <w:p w:rsidR="00F558A3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82"/>
        <w:gridCol w:w="7585"/>
      </w:tblGrid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Performance Indicator Verification (71151)</w:t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 Identification and Resolution (71152)</w:t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proofErr w:type="spellStart"/>
            <w:r w:rsidRPr="00D45AF1">
              <w:rPr>
                <w:rFonts w:ascii="Arial" w:hAnsi="Arial" w:cs="Arial"/>
              </w:rPr>
              <w:t>Followup</w:t>
            </w:r>
            <w:proofErr w:type="spellEnd"/>
            <w:r w:rsidRPr="00D45AF1">
              <w:rPr>
                <w:rFonts w:ascii="Arial" w:hAnsi="Arial" w:cs="Arial"/>
              </w:rPr>
              <w:t xml:space="preserve"> of Events and Notices of Enforcement Discretion</w:t>
            </w:r>
            <w:r>
              <w:rPr>
                <w:rFonts w:ascii="Arial" w:hAnsi="Arial" w:cs="Arial"/>
              </w:rPr>
              <w:t xml:space="preserve"> (71153)</w:t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</w:t>
            </w:r>
            <w:r w:rsidRPr="00F118BA">
              <w:rPr>
                <w:rFonts w:ascii="Arial" w:hAnsi="Arial" w:cs="Arial"/>
              </w:rPr>
              <w:t>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 w:rsidRPr="00F118BA">
              <w:rPr>
                <w:rFonts w:ascii="Arial" w:hAnsi="Arial" w:cs="Arial"/>
              </w:rPr>
              <w:t>Equipment Performance, Testing, and Maintenance</w:t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</w:t>
            </w:r>
            <w:r w:rsidRPr="00F118BA">
              <w:rPr>
                <w:rFonts w:ascii="Arial" w:hAnsi="Arial" w:cs="Arial"/>
              </w:rPr>
              <w:t>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Activities</w:t>
            </w:r>
            <w:r w:rsidRPr="002537AD">
              <w:rPr>
                <w:rStyle w:val="FootnoteReference"/>
                <w:rFonts w:ascii="Arial" w:hAnsi="Arial" w:cs="Arial"/>
                <w:vertAlign w:val="superscript"/>
              </w:rPr>
              <w:footnoteReference w:id="2"/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</w:t>
            </w:r>
            <w:r w:rsidRPr="00F118BA">
              <w:rPr>
                <w:rFonts w:ascii="Arial" w:hAnsi="Arial" w:cs="Arial"/>
              </w:rPr>
              <w:t>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Meetings, Including Exit</w:t>
            </w:r>
          </w:p>
        </w:tc>
      </w:tr>
      <w:tr w:rsidR="007E3BC5" w:rsidRPr="00F118BA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4OA7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F118BA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Licensee-Identified Violations</w:t>
            </w:r>
          </w:p>
        </w:tc>
      </w:tr>
    </w:tbl>
    <w:p w:rsidR="00D45AF1" w:rsidRDefault="00D45AF1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</w:rPr>
      </w:pPr>
    </w:p>
    <w:p w:rsidR="0075077C" w:rsidRDefault="0075077C" w:rsidP="00F118BA">
      <w:pPr>
        <w:widowControl/>
        <w:tabs>
          <w:tab w:val="left" w:pos="1170"/>
          <w:tab w:val="left" w:pos="6480"/>
        </w:tabs>
        <w:rPr>
          <w:rFonts w:ascii="Arial" w:hAnsi="Arial" w:cs="Arial"/>
        </w:rPr>
      </w:pPr>
    </w:p>
    <w:p w:rsidR="0075077C" w:rsidRPr="001B4148" w:rsidRDefault="0075077C" w:rsidP="001848D6">
      <w:pPr>
        <w:widowControl/>
        <w:tabs>
          <w:tab w:val="center" w:pos="4680"/>
        </w:tabs>
        <w:jc w:val="center"/>
        <w:outlineLvl w:val="0"/>
        <w:rPr>
          <w:rFonts w:ascii="Arial" w:hAnsi="Arial" w:cs="Arial"/>
        </w:rPr>
      </w:pPr>
      <w:r w:rsidRPr="001B4148">
        <w:rPr>
          <w:rFonts w:ascii="Arial" w:hAnsi="Arial" w:cs="Arial"/>
        </w:rPr>
        <w:t>END</w:t>
      </w:r>
    </w:p>
    <w:p w:rsidR="00BC4BFB" w:rsidRDefault="00BC4BFB" w:rsidP="00F118BA">
      <w:pPr>
        <w:widowControl/>
        <w:tabs>
          <w:tab w:val="center" w:pos="4680"/>
        </w:tabs>
        <w:outlineLvl w:val="0"/>
        <w:rPr>
          <w:rFonts w:ascii="Arial" w:hAnsi="Arial" w:cs="Arial"/>
        </w:rPr>
        <w:sectPr w:rsidR="00BC4BFB" w:rsidSect="000C37CC">
          <w:footerReference w:type="even" r:id="rId10"/>
          <w:footerReference w:type="default" r:id="rId11"/>
          <w:type w:val="continuous"/>
          <w:pgSz w:w="12240" w:h="15840"/>
          <w:pgMar w:top="1080" w:right="1440" w:bottom="720" w:left="1440" w:header="1008" w:footer="720" w:gutter="0"/>
          <w:cols w:space="720"/>
          <w:noEndnote/>
        </w:sectPr>
      </w:pPr>
    </w:p>
    <w:p w:rsidR="00BC4BFB" w:rsidRPr="001B4148" w:rsidRDefault="007A5190" w:rsidP="00F118BA">
      <w:pPr>
        <w:widowControl/>
        <w:jc w:val="center"/>
        <w:rPr>
          <w:rFonts w:ascii="Arial" w:hAnsi="Arial" w:cs="Arial"/>
        </w:rPr>
      </w:pPr>
      <w:r w:rsidRPr="001B4148">
        <w:rPr>
          <w:rFonts w:ascii="Arial" w:hAnsi="Arial" w:cs="Arial"/>
        </w:rPr>
        <w:lastRenderedPageBreak/>
        <w:t xml:space="preserve">ATTACHMENT </w:t>
      </w:r>
      <w:r w:rsidR="00BC4BFB" w:rsidRPr="001B4148">
        <w:rPr>
          <w:rFonts w:ascii="Arial" w:hAnsi="Arial" w:cs="Arial"/>
        </w:rPr>
        <w:t xml:space="preserve">1 – Revision </w:t>
      </w:r>
      <w:r w:rsidR="00D020E4" w:rsidRPr="001B4148">
        <w:rPr>
          <w:rFonts w:ascii="Arial" w:hAnsi="Arial" w:cs="Arial"/>
        </w:rPr>
        <w:t>H</w:t>
      </w:r>
      <w:r w:rsidR="00BC4BFB" w:rsidRPr="001B4148">
        <w:rPr>
          <w:rFonts w:ascii="Arial" w:hAnsi="Arial" w:cs="Arial"/>
        </w:rPr>
        <w:t>istory for IMC 0612 Exhibit 1</w:t>
      </w:r>
    </w:p>
    <w:p w:rsidR="00BC4BFB" w:rsidRPr="001B4148" w:rsidDel="00100A09" w:rsidRDefault="00BC4BFB" w:rsidP="00F118BA">
      <w:pPr>
        <w:widowControl/>
        <w:jc w:val="center"/>
        <w:rPr>
          <w:rFonts w:ascii="Arial" w:hAnsi="Arial" w:cs="Arial"/>
        </w:rPr>
      </w:pPr>
    </w:p>
    <w:tbl>
      <w:tblPr>
        <w:tblW w:w="13680" w:type="dxa"/>
        <w:tblInd w:w="3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1890"/>
        <w:gridCol w:w="4680"/>
        <w:gridCol w:w="1260"/>
        <w:gridCol w:w="1800"/>
        <w:gridCol w:w="2430"/>
      </w:tblGrid>
      <w:tr w:rsidR="00BC4BFB" w:rsidRPr="00F603A0" w:rsidTr="00950097">
        <w:trPr>
          <w:tblHeader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Issue Date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Description of Change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Training Needed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Training Completion Date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C4BFB" w:rsidRPr="00F603A0" w:rsidRDefault="00BC4BFB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Comment Resolution Accession Number</w:t>
            </w:r>
          </w:p>
        </w:tc>
      </w:tr>
      <w:tr w:rsidR="00BF4570" w:rsidRPr="00F603A0" w:rsidTr="00950097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BF4570">
            <w:pPr>
              <w:jc w:val="center"/>
            </w:pPr>
            <w:r w:rsidRPr="00C0409E">
              <w:rPr>
                <w:rFonts w:ascii="Arial" w:hAnsi="Arial" w:cs="Arial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06/20/03</w:t>
            </w:r>
          </w:p>
          <w:p w:rsidR="00BF4570" w:rsidRPr="00D020E4" w:rsidRDefault="00133F63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Verdana" w:hAnsi="Verdana"/>
                <w:sz w:val="18"/>
                <w:szCs w:val="18"/>
                <w:u w:val="single"/>
              </w:rPr>
            </w:pPr>
            <w:hyperlink r:id="rId12" w:history="1">
              <w:r w:rsidR="00BF4570" w:rsidRPr="00D020E4">
                <w:rPr>
                  <w:rStyle w:val="Hyperlink"/>
                  <w:rFonts w:ascii="Arial" w:hAnsi="Arial" w:cs="Arial"/>
                  <w:u w:val="single"/>
                </w:rPr>
                <w:t>CN 03-021</w:t>
              </w:r>
            </w:hyperlink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D020E4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Initial Issuance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D020E4">
            <w:pPr>
              <w:jc w:val="center"/>
            </w:pPr>
            <w:r w:rsidRPr="00A85A47">
              <w:rPr>
                <w:rFonts w:ascii="Arial" w:hAnsi="Arial" w:cs="Arial"/>
              </w:rPr>
              <w:t>No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D020E4">
            <w:pPr>
              <w:jc w:val="center"/>
            </w:pPr>
            <w:r w:rsidRPr="00582B23">
              <w:rPr>
                <w:rFonts w:ascii="Arial" w:hAnsi="Arial" w:cs="Arial"/>
              </w:rPr>
              <w:t>N/A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Pr="00F603A0" w:rsidRDefault="00BF4570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</w:p>
        </w:tc>
      </w:tr>
      <w:tr w:rsidR="00BF4570" w:rsidRPr="00F603A0" w:rsidTr="00950097">
        <w:trPr>
          <w:trHeight w:val="969"/>
        </w:trPr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BF4570">
            <w:pPr>
              <w:jc w:val="center"/>
            </w:pPr>
            <w:r w:rsidRPr="00C0409E">
              <w:rPr>
                <w:rFonts w:ascii="Arial" w:hAnsi="Arial" w:cs="Arial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Pr="00BF4570" w:rsidRDefault="00BF4570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</w:rPr>
            </w:pPr>
            <w:r w:rsidRPr="00BF4570">
              <w:rPr>
                <w:rFonts w:ascii="Arial" w:hAnsi="Arial" w:cs="Arial"/>
              </w:rPr>
              <w:t>9/30/05</w:t>
            </w:r>
          </w:p>
          <w:p w:rsidR="00BF4570" w:rsidRPr="00BF4570" w:rsidRDefault="00133F63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u w:val="single"/>
              </w:rPr>
            </w:pPr>
            <w:hyperlink r:id="rId13" w:history="1">
              <w:r w:rsidR="00BF4570" w:rsidRPr="00BF4570">
                <w:rPr>
                  <w:rStyle w:val="Hyperlink"/>
                  <w:rFonts w:ascii="Arial" w:hAnsi="Arial" w:cs="Arial"/>
                  <w:u w:val="single"/>
                </w:rPr>
                <w:t>CN 05-028</w:t>
              </w:r>
            </w:hyperlink>
          </w:p>
          <w:p w:rsidR="00BF4570" w:rsidRPr="00BF4570" w:rsidRDefault="00133F63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u w:val="single"/>
              </w:rPr>
            </w:pPr>
            <w:hyperlink r:id="rId14" w:history="1">
              <w:r w:rsidR="00BF4570" w:rsidRPr="00BF4570">
                <w:rPr>
                  <w:rStyle w:val="Hyperlink"/>
                  <w:rFonts w:ascii="Arial" w:hAnsi="Arial" w:cs="Arial"/>
                  <w:u w:val="single"/>
                </w:rPr>
                <w:t>ML052700278</w:t>
              </w:r>
            </w:hyperlink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Pr="00F603A0" w:rsidRDefault="00BF4570" w:rsidP="0016468A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Updated to reflect current baseline inspection procedures </w:t>
            </w:r>
            <w:r w:rsidR="0016468A">
              <w:rPr>
                <w:rFonts w:ascii="Arial" w:hAnsi="Arial" w:cs="Arial"/>
              </w:rPr>
              <w:t xml:space="preserve">(added </w:t>
            </w:r>
            <w:r>
              <w:rPr>
                <w:rFonts w:ascii="Arial" w:hAnsi="Arial" w:cs="Arial"/>
              </w:rPr>
              <w:t xml:space="preserve">security area </w:t>
            </w:r>
            <w:r w:rsidR="0016468A">
              <w:rPr>
                <w:rFonts w:ascii="Arial" w:hAnsi="Arial" w:cs="Arial"/>
              </w:rPr>
              <w:t>inspection procedures)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D020E4">
            <w:pPr>
              <w:jc w:val="center"/>
            </w:pPr>
            <w:r w:rsidRPr="00A85A47">
              <w:rPr>
                <w:rFonts w:ascii="Arial" w:hAnsi="Arial" w:cs="Arial"/>
              </w:rPr>
              <w:t>No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Default="00BF4570" w:rsidP="00D020E4">
            <w:pPr>
              <w:jc w:val="center"/>
            </w:pPr>
            <w:r w:rsidRPr="00582B23">
              <w:rPr>
                <w:rFonts w:ascii="Arial" w:hAnsi="Arial" w:cs="Arial"/>
              </w:rPr>
              <w:t>N/A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BF4570" w:rsidRPr="00F603A0" w:rsidRDefault="00BF4570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</w:p>
        </w:tc>
      </w:tr>
      <w:tr w:rsidR="00D020E4" w:rsidRPr="00F603A0" w:rsidTr="00950097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F603A0" w:rsidRDefault="00D020E4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BF4570" w:rsidRDefault="00D020E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</w:rPr>
            </w:pPr>
            <w:r w:rsidRPr="00BF4570">
              <w:rPr>
                <w:rFonts w:ascii="Arial" w:hAnsi="Arial" w:cs="Arial"/>
              </w:rPr>
              <w:t>12/04/08</w:t>
            </w:r>
          </w:p>
          <w:p w:rsidR="00D020E4" w:rsidRPr="00BF4570" w:rsidRDefault="00133F63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u w:val="single"/>
              </w:rPr>
            </w:pPr>
            <w:hyperlink r:id="rId15" w:history="1">
              <w:r w:rsidR="00D020E4" w:rsidRPr="00BF4570">
                <w:rPr>
                  <w:rStyle w:val="Hyperlink"/>
                  <w:rFonts w:ascii="Arial" w:hAnsi="Arial" w:cs="Arial"/>
                  <w:u w:val="single"/>
                </w:rPr>
                <w:t>CN 08-034</w:t>
              </w:r>
            </w:hyperlink>
          </w:p>
          <w:p w:rsidR="00D020E4" w:rsidRPr="00BF4570" w:rsidRDefault="00133F63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  <w:u w:val="single"/>
              </w:rPr>
            </w:pPr>
            <w:hyperlink r:id="rId16" w:history="1">
              <w:r w:rsidR="00D020E4" w:rsidRPr="00BF4570">
                <w:rPr>
                  <w:rStyle w:val="Hyperlink"/>
                  <w:rFonts w:ascii="Arial" w:hAnsi="Arial" w:cs="Arial"/>
                  <w:u w:val="single"/>
                </w:rPr>
                <w:t>ML082830801</w:t>
              </w:r>
            </w:hyperlink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F603A0" w:rsidRDefault="00BF4570" w:rsidP="00F118B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Updated to reflect current baseline inspection procedures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Default="00D020E4" w:rsidP="00D020E4">
            <w:pPr>
              <w:jc w:val="center"/>
            </w:pPr>
            <w:r w:rsidRPr="00A85A47">
              <w:rPr>
                <w:rFonts w:ascii="Arial" w:hAnsi="Arial" w:cs="Arial"/>
              </w:rPr>
              <w:t>No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Default="00D020E4" w:rsidP="00D020E4">
            <w:pPr>
              <w:jc w:val="center"/>
            </w:pPr>
            <w:r w:rsidRPr="00582B23">
              <w:rPr>
                <w:rFonts w:ascii="Arial" w:hAnsi="Arial" w:cs="Arial"/>
              </w:rPr>
              <w:t>N/A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F603A0" w:rsidRDefault="00D020E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</w:p>
        </w:tc>
      </w:tr>
      <w:tr w:rsidR="00D020E4" w:rsidRPr="00F603A0" w:rsidTr="00950097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F603A0" w:rsidRDefault="00D020E4" w:rsidP="007E3BC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  <w:r w:rsidRPr="00F603A0">
              <w:rPr>
                <w:rFonts w:ascii="Arial" w:hAnsi="Arial" w:cs="Arial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950097" w:rsidRDefault="0045266A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11/15/11</w:t>
            </w:r>
          </w:p>
          <w:p w:rsidR="00D020E4" w:rsidRPr="00950097" w:rsidRDefault="00D020E4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</w:rPr>
            </w:pPr>
            <w:r w:rsidRPr="00950097">
              <w:rPr>
                <w:rFonts w:ascii="Arial" w:hAnsi="Arial" w:cs="Arial"/>
              </w:rPr>
              <w:t xml:space="preserve">CN </w:t>
            </w:r>
            <w:r w:rsidR="0045266A">
              <w:rPr>
                <w:rFonts w:ascii="Arial" w:hAnsi="Arial" w:cs="Arial"/>
              </w:rPr>
              <w:t>11-033</w:t>
            </w:r>
          </w:p>
          <w:p w:rsidR="00BF4570" w:rsidRPr="00950097" w:rsidRDefault="00950097" w:rsidP="001B4148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 w:rsidRPr="00950097">
              <w:rPr>
                <w:rFonts w:ascii="Arial" w:hAnsi="Arial" w:cs="Arial"/>
                <w:color w:val="000000"/>
              </w:rPr>
              <w:t>ML11266A016</w:t>
            </w:r>
          </w:p>
        </w:tc>
        <w:tc>
          <w:tcPr>
            <w:tcW w:w="4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F558A3" w:rsidRPr="003E49B6" w:rsidRDefault="00F558A3" w:rsidP="003E49B6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Reissued</w:t>
            </w:r>
            <w:r w:rsidR="00D020E4">
              <w:rPr>
                <w:rFonts w:ascii="Arial" w:hAnsi="Arial" w:cs="Arial"/>
              </w:rPr>
              <w:t xml:space="preserve"> to reflect</w:t>
            </w:r>
            <w:r>
              <w:rPr>
                <w:rFonts w:ascii="Arial" w:hAnsi="Arial" w:cs="Arial"/>
              </w:rPr>
              <w:t xml:space="preserve"> changes to IMC 0612 and</w:t>
            </w:r>
            <w:r w:rsidR="00D020E4">
              <w:rPr>
                <w:rFonts w:ascii="Arial" w:hAnsi="Arial" w:cs="Arial"/>
              </w:rPr>
              <w:t xml:space="preserve"> </w:t>
            </w:r>
            <w:r w:rsidR="003E49B6">
              <w:rPr>
                <w:rFonts w:ascii="Arial" w:hAnsi="Arial" w:cs="Arial"/>
              </w:rPr>
              <w:t>baseline</w:t>
            </w:r>
            <w:r w:rsidR="00D020E4">
              <w:rPr>
                <w:rFonts w:ascii="Arial" w:hAnsi="Arial" w:cs="Arial"/>
              </w:rPr>
              <w:t xml:space="preserve"> </w:t>
            </w:r>
            <w:r w:rsidR="00BF4570">
              <w:rPr>
                <w:rFonts w:ascii="Arial" w:hAnsi="Arial" w:cs="Arial"/>
              </w:rPr>
              <w:t xml:space="preserve">inspection </w:t>
            </w:r>
            <w:r w:rsidR="00D020E4">
              <w:rPr>
                <w:rFonts w:ascii="Arial" w:hAnsi="Arial" w:cs="Arial"/>
              </w:rPr>
              <w:t>procedures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Default="00D020E4" w:rsidP="00D020E4">
            <w:pPr>
              <w:jc w:val="center"/>
            </w:pPr>
            <w:r w:rsidRPr="00A85A47">
              <w:rPr>
                <w:rFonts w:ascii="Arial" w:hAnsi="Arial" w:cs="Arial"/>
              </w:rPr>
              <w:t>No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Default="00D020E4" w:rsidP="00D020E4">
            <w:pPr>
              <w:jc w:val="center"/>
            </w:pPr>
            <w:r w:rsidRPr="00582B23">
              <w:rPr>
                <w:rFonts w:ascii="Arial" w:hAnsi="Arial" w:cs="Arial"/>
              </w:rPr>
              <w:t>N/A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020E4" w:rsidRPr="00F603A0" w:rsidRDefault="00D020E4" w:rsidP="00D020E4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spacing w:after="58"/>
              <w:jc w:val="center"/>
              <w:outlineLvl w:val="1"/>
              <w:rPr>
                <w:rFonts w:ascii="Arial" w:hAnsi="Arial" w:cs="Arial"/>
              </w:rPr>
            </w:pPr>
          </w:p>
        </w:tc>
      </w:tr>
    </w:tbl>
    <w:p w:rsidR="00BC4BFB" w:rsidRDefault="00BC4BFB" w:rsidP="00F118BA">
      <w:pPr>
        <w:widowControl/>
        <w:jc w:val="center"/>
        <w:rPr>
          <w:rFonts w:ascii="Arial" w:hAnsi="Arial" w:cs="Arial"/>
        </w:rPr>
      </w:pPr>
    </w:p>
    <w:sectPr w:rsidR="00BC4BFB" w:rsidSect="0022153C">
      <w:footerReference w:type="default" r:id="rId17"/>
      <w:pgSz w:w="15840" w:h="12240" w:orient="landscape"/>
      <w:pgMar w:top="1080" w:right="1440" w:bottom="720" w:left="1440" w:header="1008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443" w:rsidRDefault="00A84443">
      <w:r>
        <w:separator/>
      </w:r>
    </w:p>
  </w:endnote>
  <w:endnote w:type="continuationSeparator" w:id="0">
    <w:p w:rsidR="00A84443" w:rsidRDefault="00A84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0C9" w:rsidRDefault="008E50C9">
    <w:pPr>
      <w:spacing w:line="240" w:lineRule="exact"/>
    </w:pPr>
  </w:p>
  <w:p w:rsidR="008E50C9" w:rsidRDefault="008E50C9">
    <w:pPr>
      <w:tabs>
        <w:tab w:val="center" w:pos="468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0612 </w:t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</w:t>
    </w:r>
    <w:r>
      <w:rPr>
        <w:rFonts w:ascii="Arial" w:hAnsi="Arial" w:cs="Arial"/>
      </w:rPr>
      <w:tab/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1-</w:t>
    </w:r>
    <w:r w:rsidR="00133F63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133F6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133F63">
      <w:rPr>
        <w:rFonts w:ascii="Arial" w:hAnsi="Arial" w:cs="Arial"/>
      </w:rPr>
      <w:fldChar w:fldCharType="end"/>
    </w:r>
    <w:r>
      <w:rPr>
        <w:rFonts w:ascii="Arial" w:hAnsi="Arial" w:cs="Arial"/>
      </w:rPr>
      <w:tab/>
      <w:t>Issue Date: 09/30/05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0C9" w:rsidRDefault="008E50C9">
    <w:pPr>
      <w:spacing w:line="240" w:lineRule="exact"/>
    </w:pPr>
  </w:p>
  <w:p w:rsidR="008E50C9" w:rsidRDefault="008E50C9" w:rsidP="00A7558D">
    <w:pPr>
      <w:tabs>
        <w:tab w:val="center" w:pos="468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45266A">
      <w:rPr>
        <w:rFonts w:ascii="Arial" w:hAnsi="Arial" w:cs="Arial"/>
      </w:rPr>
      <w:t xml:space="preserve"> 11/15/11</w:t>
    </w:r>
    <w:r>
      <w:rPr>
        <w:rFonts w:ascii="Arial" w:hAnsi="Arial" w:cs="Arial"/>
      </w:rPr>
      <w:tab/>
      <w:t>EX1-</w:t>
    </w:r>
    <w:r w:rsidR="00133F63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133F63">
      <w:rPr>
        <w:rFonts w:ascii="Arial" w:hAnsi="Arial" w:cs="Arial"/>
      </w:rPr>
      <w:fldChar w:fldCharType="separate"/>
    </w:r>
    <w:r w:rsidR="0045266A">
      <w:rPr>
        <w:rFonts w:ascii="Arial" w:hAnsi="Arial" w:cs="Arial"/>
        <w:noProof/>
      </w:rPr>
      <w:t>1</w:t>
    </w:r>
    <w:r w:rsidR="00133F63">
      <w:rPr>
        <w:rFonts w:ascii="Arial" w:hAnsi="Arial" w:cs="Arial"/>
      </w:rPr>
      <w:fldChar w:fldCharType="end"/>
    </w:r>
    <w:r>
      <w:rPr>
        <w:rFonts w:ascii="Arial" w:hAnsi="Arial" w:cs="Arial"/>
      </w:rPr>
      <w:tab/>
      <w:t>0612 Exhibit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0C9" w:rsidRDefault="008E50C9">
    <w:pPr>
      <w:spacing w:line="240" w:lineRule="exact"/>
    </w:pPr>
  </w:p>
  <w:p w:rsidR="008E50C9" w:rsidRDefault="008E50C9" w:rsidP="00A7558D">
    <w:pPr>
      <w:tabs>
        <w:tab w:val="center" w:pos="6480"/>
        <w:tab w:val="right" w:pos="1296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45266A">
      <w:rPr>
        <w:rFonts w:ascii="Arial" w:hAnsi="Arial" w:cs="Arial"/>
      </w:rPr>
      <w:t xml:space="preserve"> 11/15/11</w:t>
    </w:r>
    <w:r>
      <w:rPr>
        <w:rFonts w:ascii="Arial" w:hAnsi="Arial" w:cs="Arial"/>
      </w:rPr>
      <w:tab/>
    </w:r>
    <w:proofErr w:type="spellStart"/>
    <w:r>
      <w:rPr>
        <w:rFonts w:ascii="Arial" w:hAnsi="Arial" w:cs="Arial"/>
      </w:rPr>
      <w:t>A</w:t>
    </w:r>
    <w:r w:rsidR="00EC1BDF">
      <w:rPr>
        <w:rFonts w:ascii="Arial" w:hAnsi="Arial" w:cs="Arial"/>
      </w:rPr>
      <w:t>tt</w:t>
    </w:r>
    <w:proofErr w:type="spellEnd"/>
    <w:r w:rsidR="00EC1BDF">
      <w:rPr>
        <w:rFonts w:ascii="Arial" w:hAnsi="Arial" w:cs="Arial"/>
      </w:rPr>
      <w:t xml:space="preserve"> </w:t>
    </w:r>
    <w:r>
      <w:rPr>
        <w:rFonts w:ascii="Arial" w:hAnsi="Arial" w:cs="Arial"/>
      </w:rPr>
      <w:t>1-</w:t>
    </w:r>
    <w:r w:rsidR="00133F63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133F63">
      <w:rPr>
        <w:rFonts w:ascii="Arial" w:hAnsi="Arial" w:cs="Arial"/>
      </w:rPr>
      <w:fldChar w:fldCharType="separate"/>
    </w:r>
    <w:r w:rsidR="0045266A">
      <w:rPr>
        <w:rFonts w:ascii="Arial" w:hAnsi="Arial" w:cs="Arial"/>
        <w:noProof/>
      </w:rPr>
      <w:t>1</w:t>
    </w:r>
    <w:r w:rsidR="00133F63">
      <w:rPr>
        <w:rFonts w:ascii="Arial" w:hAnsi="Arial" w:cs="Arial"/>
      </w:rPr>
      <w:fldChar w:fldCharType="end"/>
    </w:r>
    <w:r>
      <w:rPr>
        <w:rFonts w:ascii="Arial" w:hAnsi="Arial" w:cs="Arial"/>
      </w:rPr>
      <w:tab/>
      <w:t>0612 Exhibit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443" w:rsidRDefault="00A84443">
      <w:r>
        <w:separator/>
      </w:r>
    </w:p>
  </w:footnote>
  <w:footnote w:type="continuationSeparator" w:id="0">
    <w:p w:rsidR="00A84443" w:rsidRDefault="00A84443">
      <w:r>
        <w:continuationSeparator/>
      </w:r>
    </w:p>
  </w:footnote>
  <w:footnote w:id="1">
    <w:p w:rsidR="003E49B6" w:rsidRPr="00587655" w:rsidRDefault="003E49B6" w:rsidP="003E49B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18"/>
          <w:szCs w:val="18"/>
        </w:rPr>
      </w:pPr>
      <w:r w:rsidRPr="00587655">
        <w:rPr>
          <w:rStyle w:val="FootnoteReference"/>
          <w:rFonts w:ascii="Arial" w:hAnsi="Arial" w:cs="Arial"/>
          <w:sz w:val="18"/>
          <w:szCs w:val="18"/>
        </w:rPr>
        <w:footnoteRef/>
      </w:r>
      <w:r w:rsidRPr="0058765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See IMC 0612 Section 13.04</w:t>
      </w:r>
    </w:p>
  </w:footnote>
  <w:footnote w:id="2">
    <w:p w:rsidR="008E50C9" w:rsidRPr="00587655" w:rsidRDefault="008E50C9" w:rsidP="001848D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18"/>
          <w:szCs w:val="18"/>
        </w:rPr>
      </w:pPr>
      <w:r w:rsidRPr="00587655">
        <w:rPr>
          <w:rStyle w:val="FootnoteReference"/>
          <w:rFonts w:ascii="Arial" w:hAnsi="Arial" w:cs="Arial"/>
          <w:sz w:val="18"/>
          <w:szCs w:val="18"/>
        </w:rPr>
        <w:footnoteRef/>
      </w:r>
      <w:r w:rsidRPr="0058765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</w:rPr>
        <w:t>Section 4OA5 includes inspections listed in Inspection Manual Chapter 2515 Appendix C, temporary instructions (TIs), and the review of third party evaluations (e.g., Institute of Nuclear Power Operations (INPO)).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C01DC"/>
    <w:multiLevelType w:val="hybridMultilevel"/>
    <w:tmpl w:val="CA140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C30584"/>
    <w:multiLevelType w:val="hybridMultilevel"/>
    <w:tmpl w:val="D55A7F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C0117"/>
    <w:multiLevelType w:val="hybridMultilevel"/>
    <w:tmpl w:val="6154308A"/>
    <w:lvl w:ilvl="0" w:tplc="026C3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gutterAtTop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077C"/>
    <w:rsid w:val="000526C6"/>
    <w:rsid w:val="000C37CC"/>
    <w:rsid w:val="000E55BE"/>
    <w:rsid w:val="00133F63"/>
    <w:rsid w:val="00136BFC"/>
    <w:rsid w:val="00154863"/>
    <w:rsid w:val="00155F9A"/>
    <w:rsid w:val="0016468A"/>
    <w:rsid w:val="001848D6"/>
    <w:rsid w:val="001A1817"/>
    <w:rsid w:val="001B0674"/>
    <w:rsid w:val="001B4148"/>
    <w:rsid w:val="002135FC"/>
    <w:rsid w:val="002200E6"/>
    <w:rsid w:val="0022153C"/>
    <w:rsid w:val="00263679"/>
    <w:rsid w:val="002709B9"/>
    <w:rsid w:val="00274D5E"/>
    <w:rsid w:val="00286BE8"/>
    <w:rsid w:val="002E7A72"/>
    <w:rsid w:val="00365279"/>
    <w:rsid w:val="003A579C"/>
    <w:rsid w:val="003E2B52"/>
    <w:rsid w:val="003E3735"/>
    <w:rsid w:val="003E49B6"/>
    <w:rsid w:val="003F743D"/>
    <w:rsid w:val="00417FD6"/>
    <w:rsid w:val="0042069C"/>
    <w:rsid w:val="0045266A"/>
    <w:rsid w:val="004D2A76"/>
    <w:rsid w:val="004E565D"/>
    <w:rsid w:val="005544C3"/>
    <w:rsid w:val="005C703F"/>
    <w:rsid w:val="005D19F7"/>
    <w:rsid w:val="005D6990"/>
    <w:rsid w:val="005F51F9"/>
    <w:rsid w:val="00631DA1"/>
    <w:rsid w:val="00666E15"/>
    <w:rsid w:val="006C038A"/>
    <w:rsid w:val="007215D8"/>
    <w:rsid w:val="007474B6"/>
    <w:rsid w:val="0075077C"/>
    <w:rsid w:val="007A5190"/>
    <w:rsid w:val="007C41C2"/>
    <w:rsid w:val="007C4F7C"/>
    <w:rsid w:val="007D2F41"/>
    <w:rsid w:val="007D6160"/>
    <w:rsid w:val="007E3BC5"/>
    <w:rsid w:val="007E414B"/>
    <w:rsid w:val="008159D4"/>
    <w:rsid w:val="00834082"/>
    <w:rsid w:val="00841617"/>
    <w:rsid w:val="008453E9"/>
    <w:rsid w:val="008E50C9"/>
    <w:rsid w:val="008F7A17"/>
    <w:rsid w:val="00907F79"/>
    <w:rsid w:val="009306AD"/>
    <w:rsid w:val="00950097"/>
    <w:rsid w:val="009520CA"/>
    <w:rsid w:val="009661C8"/>
    <w:rsid w:val="00A203A8"/>
    <w:rsid w:val="00A33760"/>
    <w:rsid w:val="00A4475B"/>
    <w:rsid w:val="00A7558D"/>
    <w:rsid w:val="00A84443"/>
    <w:rsid w:val="00AA004D"/>
    <w:rsid w:val="00AC42F8"/>
    <w:rsid w:val="00B06CC7"/>
    <w:rsid w:val="00B24F4D"/>
    <w:rsid w:val="00B26808"/>
    <w:rsid w:val="00B6767F"/>
    <w:rsid w:val="00B73B02"/>
    <w:rsid w:val="00B80CCF"/>
    <w:rsid w:val="00BB43C8"/>
    <w:rsid w:val="00BC4BFB"/>
    <w:rsid w:val="00BD1F0E"/>
    <w:rsid w:val="00BF4570"/>
    <w:rsid w:val="00C8141D"/>
    <w:rsid w:val="00CB27D9"/>
    <w:rsid w:val="00CB4248"/>
    <w:rsid w:val="00CB6AFC"/>
    <w:rsid w:val="00D020E4"/>
    <w:rsid w:val="00D42628"/>
    <w:rsid w:val="00D45AF1"/>
    <w:rsid w:val="00D86D75"/>
    <w:rsid w:val="00D9405F"/>
    <w:rsid w:val="00E14C1C"/>
    <w:rsid w:val="00E46EBC"/>
    <w:rsid w:val="00E83453"/>
    <w:rsid w:val="00EC1BDF"/>
    <w:rsid w:val="00EE6137"/>
    <w:rsid w:val="00F118BA"/>
    <w:rsid w:val="00F160AA"/>
    <w:rsid w:val="00F44BD3"/>
    <w:rsid w:val="00F558A3"/>
    <w:rsid w:val="00F603A0"/>
    <w:rsid w:val="00F6478B"/>
    <w:rsid w:val="00F9295B"/>
    <w:rsid w:val="00F96CF6"/>
    <w:rsid w:val="00FB14AA"/>
    <w:rsid w:val="00FC2FA2"/>
    <w:rsid w:val="00FC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7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11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rodrp.nrc.gov/idmws/ViewDocByAccession.asp?AccessionNumber=ML052730492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nrc.gov/reading-rm/doc-collections/insp-manual/changenotices/2003/03-021.htm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nrodrp.nrc.gov/idmws/ViewDocByAccession.asp?AccessionNumber=ML0828308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nrodrp.nrc.gov/idmws/ViewDocByAccession.asp?AccessionNumber=ML083380407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nrc.gov/reading-rm/doc-collections/insp-manual/inspection-procedure/" TargetMode="External"/><Relationship Id="rId14" Type="http://schemas.openxmlformats.org/officeDocument/2006/relationships/hyperlink" Target="https://nrodrp.nrc.gov/idmws/ViewDocByAccession.asp?AccessionNumber=ML0527002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5DB49-BAC5-470B-BFAC-0771E977F8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8DB754-43C0-4C7D-BD98-EB3D8BD02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</vt:lpstr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</dc:title>
  <dc:subject/>
  <dc:creator>Document Conversion</dc:creator>
  <cp:keywords/>
  <dc:description/>
  <cp:lastModifiedBy>btc1</cp:lastModifiedBy>
  <cp:revision>2</cp:revision>
  <cp:lastPrinted>2008-11-25T19:41:00Z</cp:lastPrinted>
  <dcterms:created xsi:type="dcterms:W3CDTF">2011-11-15T19:11:00Z</dcterms:created>
  <dcterms:modified xsi:type="dcterms:W3CDTF">2011-11-15T19:11:00Z</dcterms:modified>
</cp:coreProperties>
</file>